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EF" w:rsidRPr="003A6590" w:rsidRDefault="000463EF" w:rsidP="000463EF">
      <w:pPr>
        <w:pStyle w:val="AuHeading1"/>
      </w:pPr>
      <w:r w:rsidRPr="003A6590">
        <w:t>Review</w:t>
      </w:r>
    </w:p>
    <w:p w:rsidR="000463EF" w:rsidRPr="003A6590" w:rsidRDefault="000463EF" w:rsidP="000463EF">
      <w:pPr>
        <w:pStyle w:val="AuCentredbody"/>
      </w:pPr>
    </w:p>
    <w:p w:rsidR="000463EF" w:rsidRDefault="00835ED8" w:rsidP="000463EF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 xml:space="preserve">Now Will Machines Devour </w:t>
      </w:r>
      <w:proofErr w:type="gramStart"/>
      <w:r>
        <w:rPr>
          <w:rFonts w:eastAsia="Times New Roman"/>
          <w:i/>
          <w:noProof w:val="0"/>
          <w:lang w:val="en-US"/>
        </w:rPr>
        <w:t>The</w:t>
      </w:r>
      <w:proofErr w:type="gramEnd"/>
      <w:r>
        <w:rPr>
          <w:rFonts w:eastAsia="Times New Roman"/>
          <w:i/>
          <w:noProof w:val="0"/>
          <w:lang w:val="en-US"/>
        </w:rPr>
        <w:t xml:space="preserve"> Stars</w:t>
      </w:r>
    </w:p>
    <w:p w:rsidR="000463EF" w:rsidRPr="00A1571B" w:rsidRDefault="000463EF" w:rsidP="000463EF">
      <w:pPr>
        <w:pStyle w:val="AuCentredspaced"/>
        <w:spacing w:after="0" w:line="240" w:lineRule="auto"/>
      </w:pPr>
      <w:r w:rsidRPr="00A1571B">
        <w:t xml:space="preserve">by </w:t>
      </w:r>
      <w:r w:rsidR="00EB620F" w:rsidRPr="00EB620F">
        <w:t>Benjanun Sriduangkaew</w:t>
      </w:r>
    </w:p>
    <w:p w:rsidR="00EF0B4B" w:rsidRDefault="00B32A5D" w:rsidP="000463EF">
      <w:pPr>
        <w:pStyle w:val="AuCentredspaced"/>
        <w:spacing w:after="0" w:line="240" w:lineRule="auto"/>
      </w:pPr>
      <w:r>
        <w:t xml:space="preserve">Prime </w:t>
      </w:r>
      <w:r w:rsidR="00EF0B4B" w:rsidRPr="00EF0B4B">
        <w:t>Books</w:t>
      </w:r>
    </w:p>
    <w:p w:rsidR="000463EF" w:rsidRDefault="000463EF" w:rsidP="000463EF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>
        <w:t xml:space="preserve"> Maddison Stoff</w:t>
      </w:r>
    </w:p>
    <w:p w:rsidR="000463EF" w:rsidRDefault="000463EF" w:rsidP="000463EF">
      <w:pPr>
        <w:pStyle w:val="AuCentredspaced"/>
        <w:spacing w:after="0" w:line="240" w:lineRule="auto"/>
      </w:pPr>
    </w:p>
    <w:p w:rsidR="000463EF" w:rsidRDefault="000463EF" w:rsidP="000463EF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 </w:t>
      </w:r>
      <w:r w:rsidRPr="001A487B">
        <w:t xml:space="preserve"> </w:t>
      </w:r>
      <w:r w:rsidRPr="000463EF">
        <w:t xml:space="preserve"> </w:t>
      </w:r>
      <w:r w:rsidR="00835ED8">
        <w:rPr>
          <w:noProof/>
          <w:lang w:eastAsia="en-AU"/>
        </w:rPr>
        <w:drawing>
          <wp:inline distT="0" distB="0" distL="0" distR="0">
            <wp:extent cx="1826971" cy="2819400"/>
            <wp:effectExtent l="0" t="0" r="1905" b="0"/>
            <wp:docPr id="1" name="Picture 1" descr="https://m.media-amazon.com/images/I/41ZG1Axzy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.media-amazon.com/images/I/41ZG1Axzy0L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120" cy="2839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3EF" w:rsidRDefault="000463EF" w:rsidP="007E4274">
      <w:pPr>
        <w:ind w:firstLine="0"/>
      </w:pPr>
    </w:p>
    <w:p w:rsidR="003D508A" w:rsidRDefault="003D508A" w:rsidP="003A3C52">
      <w:pPr>
        <w:ind w:firstLine="720"/>
      </w:pPr>
      <w:r>
        <w:t xml:space="preserve">Like </w:t>
      </w:r>
      <w:r>
        <w:rPr>
          <w:i/>
        </w:rPr>
        <w:t xml:space="preserve">Shall Machines Divide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Earth </w:t>
      </w:r>
      <w:r>
        <w:t xml:space="preserve">before it, </w:t>
      </w:r>
      <w:r>
        <w:rPr>
          <w:i/>
        </w:rPr>
        <w:t xml:space="preserve">Now Will Machines Devour The Stars </w:t>
      </w:r>
      <w:r>
        <w:t xml:space="preserve">is a love story at heart, a sequel to </w:t>
      </w:r>
      <w:r>
        <w:rPr>
          <w:i/>
        </w:rPr>
        <w:t xml:space="preserve">Now Will Machines Hollow The Beast </w:t>
      </w:r>
      <w:r>
        <w:t xml:space="preserve">with a narrative that touches almost every character we’ve met in the </w:t>
      </w:r>
      <w:r>
        <w:rPr>
          <w:i/>
        </w:rPr>
        <w:t xml:space="preserve">Machine Mandate </w:t>
      </w:r>
      <w:r>
        <w:t>universe so far.</w:t>
      </w:r>
    </w:p>
    <w:p w:rsidR="003D508A" w:rsidRDefault="003D508A" w:rsidP="003A3C52">
      <w:pPr>
        <w:ind w:firstLine="720"/>
      </w:pPr>
      <w:r>
        <w:t xml:space="preserve">I wouldn’t start with this one if you’re not familiar with the series. Any of the other books that came out previously would represent a better introduction to the overarching narrative. This </w:t>
      </w:r>
      <w:r w:rsidR="00A603AE">
        <w:t>is</w:t>
      </w:r>
      <w:r>
        <w:t xml:space="preserve"> a novel that’s been written for the fans, heavily rewarding knowledge of </w:t>
      </w:r>
      <w:r w:rsidR="00EB7EEA">
        <w:t xml:space="preserve">the characters and events </w:t>
      </w:r>
      <w:r w:rsidR="00A603AE">
        <w:t>in previous stories, and offering some closure to</w:t>
      </w:r>
      <w:r w:rsidR="00EB7EEA">
        <w:t xml:space="preserve"> the secondary narratives </w:t>
      </w:r>
      <w:r w:rsidR="00A603AE">
        <w:t>Benjanun has built throughout her</w:t>
      </w:r>
      <w:r w:rsidR="00EB7EEA">
        <w:t xml:space="preserve"> other books. </w:t>
      </w:r>
    </w:p>
    <w:p w:rsidR="00EB7EEA" w:rsidRDefault="00EB7EEA" w:rsidP="003A3C52">
      <w:pPr>
        <w:ind w:firstLine="720"/>
      </w:pPr>
      <w:r>
        <w:t>The story itself represents a complex conspiracy</w:t>
      </w:r>
      <w:r w:rsidR="00374A91">
        <w:t xml:space="preserve"> between AI and humans</w:t>
      </w:r>
      <w:r>
        <w:t xml:space="preserve">, which the dual protagonists gradually uncover due to the intense familiarity that they share with eachother: a plot that mirrors the self-referential nature of this book, which stands alone inside a series </w:t>
      </w:r>
      <w:r w:rsidR="00A603AE">
        <w:t>that</w:t>
      </w:r>
      <w:r>
        <w:t xml:space="preserve"> otherwise makes careful room for unfamiliar readers to </w:t>
      </w:r>
      <w:r w:rsidR="00A603AE">
        <w:t>get</w:t>
      </w:r>
      <w:r w:rsidR="00374A91">
        <w:t xml:space="preserve"> into.</w:t>
      </w:r>
    </w:p>
    <w:p w:rsidR="00EB7EEA" w:rsidRDefault="00EB7EEA" w:rsidP="003A3C52">
      <w:pPr>
        <w:ind w:firstLine="720"/>
      </w:pPr>
      <w:r>
        <w:t>It’s a beautiful construction that relies upon the culture Benja</w:t>
      </w:r>
      <w:r w:rsidR="00A603AE">
        <w:t>nun has built,</w:t>
      </w:r>
      <w:r>
        <w:t xml:space="preserve"> not just in the worlds depicted in her stories, but the people who appreciate them too. </w:t>
      </w:r>
      <w:r w:rsidR="00374A91">
        <w:t>She embraces a</w:t>
      </w:r>
      <w:r w:rsidR="00A603AE">
        <w:t>ll of that with confidence</w:t>
      </w:r>
      <w:r w:rsidR="00374A91">
        <w:t xml:space="preserve"> and comes out with a book that rewards fans for their interest</w:t>
      </w:r>
      <w:r w:rsidR="00A603AE">
        <w:t xml:space="preserve"> without pandering to it: a book</w:t>
      </w:r>
      <w:r w:rsidR="00374A91">
        <w:t xml:space="preserve"> as intricate, </w:t>
      </w:r>
      <w:r w:rsidR="00A603AE">
        <w:t>emotionally-aware, and visually-</w:t>
      </w:r>
      <w:r w:rsidR="00374A91">
        <w:t>compelling as everything she’s ever done before.</w:t>
      </w:r>
    </w:p>
    <w:p w:rsidR="00374A91" w:rsidRDefault="00374A91" w:rsidP="003A3C52">
      <w:pPr>
        <w:ind w:firstLine="720"/>
      </w:pPr>
      <w:r>
        <w:t xml:space="preserve">And if you’re not a fan of Benjanun Sriduangkaew after all </w:t>
      </w:r>
      <w:bookmarkStart w:id="0" w:name="_GoBack"/>
      <w:bookmarkEnd w:id="0"/>
      <w:r>
        <w:t>that, what is your excuse? There’s still nobody out there writing sci-fi that’s as queer</w:t>
      </w:r>
      <w:r w:rsidR="00A603AE">
        <w:t>, unique,</w:t>
      </w:r>
      <w:r>
        <w:t xml:space="preserve"> and thought-provoking as the work that Benjanun</w:t>
      </w:r>
      <w:r w:rsidR="00050AD2">
        <w:t xml:space="preserve"> consistently</w:t>
      </w:r>
      <w:r>
        <w:t xml:space="preserve"> produces. You owe</w:t>
      </w:r>
      <w:r w:rsidR="00050AD2">
        <w:t xml:space="preserve"> it to yourself to check it out.</w:t>
      </w:r>
    </w:p>
    <w:p w:rsidR="00EB7EEA" w:rsidRPr="003D508A" w:rsidRDefault="00EB7EEA" w:rsidP="003A3C52">
      <w:pPr>
        <w:ind w:firstLine="720"/>
      </w:pPr>
    </w:p>
    <w:sectPr w:rsidR="00EB7EEA" w:rsidRPr="003D50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EF"/>
    <w:rsid w:val="000463EF"/>
    <w:rsid w:val="00050AD2"/>
    <w:rsid w:val="001B60BD"/>
    <w:rsid w:val="00250C67"/>
    <w:rsid w:val="00280DFB"/>
    <w:rsid w:val="002857A8"/>
    <w:rsid w:val="002B6034"/>
    <w:rsid w:val="00374A91"/>
    <w:rsid w:val="003A3C52"/>
    <w:rsid w:val="003D508A"/>
    <w:rsid w:val="004F3DB3"/>
    <w:rsid w:val="00513A41"/>
    <w:rsid w:val="00527584"/>
    <w:rsid w:val="006A0F15"/>
    <w:rsid w:val="00742E7D"/>
    <w:rsid w:val="00766FD7"/>
    <w:rsid w:val="007E4274"/>
    <w:rsid w:val="00835ED8"/>
    <w:rsid w:val="008A7C0D"/>
    <w:rsid w:val="008B2B3D"/>
    <w:rsid w:val="00A603AE"/>
    <w:rsid w:val="00B21813"/>
    <w:rsid w:val="00B32A5D"/>
    <w:rsid w:val="00BC0EDA"/>
    <w:rsid w:val="00D806DC"/>
    <w:rsid w:val="00EB620F"/>
    <w:rsid w:val="00EB7EEA"/>
    <w:rsid w:val="00EF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E0A78"/>
  <w15:chartTrackingRefBased/>
  <w15:docId w15:val="{37EBDC3C-A4F2-4241-9E6A-2DC866C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3EF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3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0463EF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0463EF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0463EF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0463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Maddison</dc:creator>
  <cp:keywords/>
  <dc:description/>
  <cp:lastModifiedBy>Maddison</cp:lastModifiedBy>
  <cp:revision>5</cp:revision>
  <dcterms:created xsi:type="dcterms:W3CDTF">2022-02-01T03:35:00Z</dcterms:created>
  <dcterms:modified xsi:type="dcterms:W3CDTF">2022-02-06T23:48:00Z</dcterms:modified>
</cp:coreProperties>
</file>